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30" w:rsidRPr="000F6C14" w:rsidRDefault="000F6C14" w:rsidP="000F6C14">
      <w:pPr>
        <w:jc w:val="center"/>
        <w:rPr>
          <w:sz w:val="28"/>
          <w:szCs w:val="28"/>
        </w:rPr>
      </w:pPr>
      <w:r w:rsidRPr="00C7104C">
        <w:rPr>
          <w:rFonts w:hint="eastAsia"/>
          <w:spacing w:val="30"/>
          <w:kern w:val="0"/>
          <w:sz w:val="28"/>
          <w:szCs w:val="28"/>
          <w:fitText w:val="5040" w:id="-1262180864"/>
        </w:rPr>
        <w:t>行政財産目的外使用</w:t>
      </w:r>
      <w:r w:rsidR="00C7104C" w:rsidRPr="00C7104C">
        <w:rPr>
          <w:rFonts w:hint="eastAsia"/>
          <w:spacing w:val="30"/>
          <w:kern w:val="0"/>
          <w:sz w:val="28"/>
          <w:szCs w:val="28"/>
          <w:fitText w:val="5040" w:id="-1262180864"/>
        </w:rPr>
        <w:t>料免除</w:t>
      </w:r>
      <w:r w:rsidRPr="00C7104C">
        <w:rPr>
          <w:rFonts w:hint="eastAsia"/>
          <w:spacing w:val="30"/>
          <w:kern w:val="0"/>
          <w:sz w:val="28"/>
          <w:szCs w:val="28"/>
          <w:fitText w:val="5040" w:id="-1262180864"/>
        </w:rPr>
        <w:t>申請</w:t>
      </w:r>
      <w:r w:rsidRPr="00C7104C">
        <w:rPr>
          <w:rFonts w:hint="eastAsia"/>
          <w:kern w:val="0"/>
          <w:sz w:val="28"/>
          <w:szCs w:val="28"/>
          <w:fitText w:val="5040" w:id="-1262180864"/>
        </w:rPr>
        <w:t>書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2968E0" w:rsidP="000F6C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B6CAC">
        <w:rPr>
          <w:rFonts w:hint="eastAsia"/>
          <w:color w:val="FF0000"/>
          <w:sz w:val="24"/>
          <w:szCs w:val="24"/>
        </w:rPr>
        <w:t xml:space="preserve">　　</w:t>
      </w:r>
      <w:r w:rsidR="000F6C14" w:rsidRPr="000F6C14">
        <w:rPr>
          <w:rFonts w:hint="eastAsia"/>
          <w:sz w:val="24"/>
          <w:szCs w:val="24"/>
        </w:rPr>
        <w:t>年</w:t>
      </w:r>
      <w:r w:rsidR="00786D06">
        <w:rPr>
          <w:rFonts w:hint="eastAsia"/>
          <w:sz w:val="24"/>
          <w:szCs w:val="24"/>
        </w:rPr>
        <w:t xml:space="preserve">　　</w:t>
      </w:r>
      <w:r w:rsidR="000F6C14" w:rsidRPr="000F6C14">
        <w:rPr>
          <w:rFonts w:hint="eastAsia"/>
          <w:sz w:val="24"/>
          <w:szCs w:val="24"/>
        </w:rPr>
        <w:t xml:space="preserve">月　</w:t>
      </w:r>
      <w:r w:rsidR="00786D06">
        <w:rPr>
          <w:rFonts w:hint="eastAsia"/>
          <w:sz w:val="24"/>
          <w:szCs w:val="24"/>
        </w:rPr>
        <w:t xml:space="preserve">　</w:t>
      </w:r>
      <w:r w:rsidR="000F6C14" w:rsidRPr="000F6C14">
        <w:rPr>
          <w:rFonts w:hint="eastAsia"/>
          <w:sz w:val="24"/>
          <w:szCs w:val="24"/>
        </w:rPr>
        <w:t>日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504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村山市長</w:t>
      </w:r>
      <w:bookmarkStart w:id="0" w:name="_GoBack"/>
      <w:bookmarkEnd w:id="0"/>
      <w:r w:rsidR="000F6C14" w:rsidRPr="000F6C14">
        <w:rPr>
          <w:rFonts w:hint="eastAsia"/>
          <w:sz w:val="24"/>
          <w:szCs w:val="24"/>
        </w:rPr>
        <w:t xml:space="preserve">　　あて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0F6C14" w:rsidRPr="000F6C14" w:rsidRDefault="000F6C14" w:rsidP="000F6C14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r w:rsidR="00786D06">
        <w:rPr>
          <w:rFonts w:hint="eastAsia"/>
          <w:sz w:val="24"/>
          <w:szCs w:val="24"/>
        </w:rPr>
        <w:t xml:space="preserve">　　　　　　　　　　　</w:t>
      </w:r>
      <w:r w:rsidR="00CD16AA">
        <w:rPr>
          <w:rFonts w:hint="eastAsia"/>
          <w:sz w:val="24"/>
          <w:szCs w:val="24"/>
        </w:rPr>
        <w:t xml:space="preserve">　</w:t>
      </w:r>
    </w:p>
    <w:p w:rsidR="000F6C14" w:rsidRPr="000F6C14" w:rsidRDefault="000F6C14" w:rsidP="00786D06">
      <w:pPr>
        <w:wordWrap w:val="0"/>
        <w:jc w:val="right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786D06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0F6C14">
        <w:rPr>
          <w:rFonts w:hint="eastAsia"/>
          <w:color w:val="BFBFBF" w:themeColor="background1" w:themeShade="BF"/>
          <w:sz w:val="24"/>
          <w:szCs w:val="24"/>
        </w:rPr>
        <w:t>㊞</w:t>
      </w:r>
    </w:p>
    <w:p w:rsid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0F6C14">
      <w:pPr>
        <w:rPr>
          <w:sz w:val="24"/>
          <w:szCs w:val="24"/>
        </w:rPr>
      </w:pPr>
    </w:p>
    <w:p w:rsidR="000F6C14" w:rsidRPr="000F6C14" w:rsidRDefault="002523E3" w:rsidP="000F6C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C2276F">
        <w:rPr>
          <w:rFonts w:hint="eastAsia"/>
          <w:sz w:val="24"/>
          <w:szCs w:val="24"/>
        </w:rPr>
        <w:t>行政財産の目的外使用料を免除してくださるよう</w:t>
      </w:r>
      <w:r w:rsidR="000F6C14" w:rsidRPr="000F6C14">
        <w:rPr>
          <w:rFonts w:hint="eastAsia"/>
          <w:sz w:val="24"/>
          <w:szCs w:val="24"/>
        </w:rPr>
        <w:t>申請します。</w:t>
      </w:r>
    </w:p>
    <w:p w:rsidR="000F6C14" w:rsidRPr="002523E3" w:rsidRDefault="000F6C14" w:rsidP="000F6C14">
      <w:pPr>
        <w:rPr>
          <w:sz w:val="24"/>
          <w:szCs w:val="24"/>
        </w:rPr>
      </w:pPr>
    </w:p>
    <w:p w:rsidR="000F6C14" w:rsidRDefault="000F6C14" w:rsidP="000F6C14">
      <w:pPr>
        <w:rPr>
          <w:sz w:val="24"/>
          <w:szCs w:val="24"/>
        </w:rPr>
      </w:pPr>
    </w:p>
    <w:p w:rsidR="00C2276F" w:rsidRPr="000F6C14" w:rsidRDefault="00C2276F" w:rsidP="000F6C14">
      <w:pPr>
        <w:rPr>
          <w:sz w:val="24"/>
          <w:szCs w:val="24"/>
        </w:rPr>
      </w:pPr>
    </w:p>
    <w:p w:rsidR="000F6C14" w:rsidRPr="000F6C14" w:rsidRDefault="000F6C14" w:rsidP="000F6C14">
      <w:pPr>
        <w:jc w:val="center"/>
        <w:rPr>
          <w:sz w:val="24"/>
          <w:szCs w:val="24"/>
        </w:rPr>
      </w:pPr>
      <w:r w:rsidRPr="000F6C14">
        <w:rPr>
          <w:rFonts w:hint="eastAsia"/>
          <w:sz w:val="24"/>
          <w:szCs w:val="24"/>
        </w:rPr>
        <w:t>記</w:t>
      </w:r>
    </w:p>
    <w:p w:rsidR="000F6C14" w:rsidRPr="000F6C14" w:rsidRDefault="000F6C14" w:rsidP="000F6C14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6193"/>
      </w:tblGrid>
      <w:tr w:rsidR="000F6C14" w:rsidRPr="000F6C14" w:rsidTr="00C2276F">
        <w:trPr>
          <w:trHeight w:hRule="exact" w:val="1418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１．行政財産の表示</w:t>
            </w:r>
          </w:p>
        </w:tc>
        <w:tc>
          <w:tcPr>
            <w:tcW w:w="6193" w:type="dxa"/>
            <w:vAlign w:val="center"/>
          </w:tcPr>
          <w:p w:rsidR="000F6C14" w:rsidRPr="000F6C14" w:rsidRDefault="000F6C14" w:rsidP="007B251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F6C14" w:rsidRPr="000F6C14" w:rsidTr="00C2276F">
        <w:trPr>
          <w:trHeight w:hRule="exact" w:val="1418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２．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608"/>
              </w:rPr>
              <w:t>使用目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608"/>
              </w:rPr>
              <w:t>的</w:t>
            </w:r>
          </w:p>
        </w:tc>
        <w:tc>
          <w:tcPr>
            <w:tcW w:w="6193" w:type="dxa"/>
            <w:vAlign w:val="center"/>
          </w:tcPr>
          <w:p w:rsidR="00C2276F" w:rsidRPr="000F6C14" w:rsidRDefault="00C2276F" w:rsidP="00EF052F">
            <w:pPr>
              <w:rPr>
                <w:sz w:val="24"/>
                <w:szCs w:val="24"/>
              </w:rPr>
            </w:pPr>
          </w:p>
        </w:tc>
      </w:tr>
      <w:tr w:rsidR="000F6C14" w:rsidRPr="000F6C14" w:rsidTr="00C2276F">
        <w:trPr>
          <w:trHeight w:hRule="exact" w:val="1418"/>
          <w:jc w:val="center"/>
        </w:trPr>
        <w:tc>
          <w:tcPr>
            <w:tcW w:w="2509" w:type="dxa"/>
            <w:vAlign w:val="center"/>
          </w:tcPr>
          <w:p w:rsidR="000F6C14" w:rsidRPr="000F6C14" w:rsidRDefault="000F6C14" w:rsidP="000F6C14">
            <w:pPr>
              <w:rPr>
                <w:sz w:val="24"/>
                <w:szCs w:val="24"/>
              </w:rPr>
            </w:pPr>
            <w:r w:rsidRPr="000F6C14">
              <w:rPr>
                <w:rFonts w:hint="eastAsia"/>
                <w:sz w:val="24"/>
                <w:szCs w:val="24"/>
              </w:rPr>
              <w:t>３．</w:t>
            </w:r>
            <w:r w:rsidRPr="000F6C14">
              <w:rPr>
                <w:rFonts w:hint="eastAsia"/>
                <w:spacing w:val="120"/>
                <w:kern w:val="0"/>
                <w:sz w:val="24"/>
                <w:szCs w:val="24"/>
                <w:fitText w:val="1680" w:id="-1262180352"/>
              </w:rPr>
              <w:t>使用期</w:t>
            </w:r>
            <w:r w:rsidRPr="000F6C14">
              <w:rPr>
                <w:rFonts w:hint="eastAsia"/>
                <w:kern w:val="0"/>
                <w:sz w:val="24"/>
                <w:szCs w:val="24"/>
                <w:fitText w:val="1680" w:id="-1262180352"/>
              </w:rPr>
              <w:t>間</w:t>
            </w:r>
          </w:p>
        </w:tc>
        <w:tc>
          <w:tcPr>
            <w:tcW w:w="6193" w:type="dxa"/>
            <w:vAlign w:val="center"/>
          </w:tcPr>
          <w:p w:rsidR="000F6C14" w:rsidRPr="000F6C14" w:rsidRDefault="002968E0" w:rsidP="008B6C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8B6CAC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0F6C14">
              <w:rPr>
                <w:rFonts w:hint="eastAsia"/>
                <w:sz w:val="24"/>
                <w:szCs w:val="24"/>
              </w:rPr>
              <w:t>年</w:t>
            </w:r>
            <w:r w:rsidR="00786D06">
              <w:rPr>
                <w:rFonts w:hint="eastAsia"/>
                <w:sz w:val="24"/>
                <w:szCs w:val="24"/>
              </w:rPr>
              <w:t xml:space="preserve">　　</w:t>
            </w:r>
            <w:r w:rsidR="000F6C14">
              <w:rPr>
                <w:rFonts w:hint="eastAsia"/>
                <w:sz w:val="24"/>
                <w:szCs w:val="24"/>
              </w:rPr>
              <w:t xml:space="preserve">月　</w:t>
            </w:r>
            <w:r w:rsidR="00786D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日～令和</w:t>
            </w:r>
            <w:r w:rsidR="007B251D"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 w:rsidR="000F6C14">
              <w:rPr>
                <w:rFonts w:hint="eastAsia"/>
                <w:sz w:val="24"/>
                <w:szCs w:val="24"/>
              </w:rPr>
              <w:t>年</w:t>
            </w:r>
            <w:r w:rsidR="00786D06" w:rsidRPr="00EF052F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7B251D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0F6C14">
              <w:rPr>
                <w:rFonts w:hint="eastAsia"/>
                <w:sz w:val="24"/>
                <w:szCs w:val="24"/>
              </w:rPr>
              <w:t>月</w:t>
            </w:r>
            <w:r w:rsidR="007B251D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="00764C9D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0F6C1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F6C14" w:rsidRDefault="000F6C14" w:rsidP="000F6C14"/>
    <w:sectPr w:rsidR="000F6C14" w:rsidSect="00C2276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1D" w:rsidRDefault="007B251D" w:rsidP="000F6C14">
      <w:r>
        <w:separator/>
      </w:r>
    </w:p>
  </w:endnote>
  <w:endnote w:type="continuationSeparator" w:id="0">
    <w:p w:rsidR="007B251D" w:rsidRDefault="007B251D" w:rsidP="000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1D" w:rsidRDefault="007B251D" w:rsidP="000F6C14">
      <w:r>
        <w:separator/>
      </w:r>
    </w:p>
  </w:footnote>
  <w:footnote w:type="continuationSeparator" w:id="0">
    <w:p w:rsidR="007B251D" w:rsidRDefault="007B251D" w:rsidP="000F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C14"/>
    <w:rsid w:val="000060A6"/>
    <w:rsid w:val="000F6C14"/>
    <w:rsid w:val="002523E3"/>
    <w:rsid w:val="002968E0"/>
    <w:rsid w:val="002D4E9B"/>
    <w:rsid w:val="00453CBC"/>
    <w:rsid w:val="004A2954"/>
    <w:rsid w:val="00504251"/>
    <w:rsid w:val="00702794"/>
    <w:rsid w:val="00764C9D"/>
    <w:rsid w:val="00786D06"/>
    <w:rsid w:val="007B251D"/>
    <w:rsid w:val="008B6CAC"/>
    <w:rsid w:val="00B21546"/>
    <w:rsid w:val="00B31E7C"/>
    <w:rsid w:val="00C2276F"/>
    <w:rsid w:val="00C7104C"/>
    <w:rsid w:val="00CD16AA"/>
    <w:rsid w:val="00DC5B7D"/>
    <w:rsid w:val="00EF052F"/>
    <w:rsid w:val="00F03230"/>
    <w:rsid w:val="00F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01D6D"/>
  <w15:docId w15:val="{95429CEB-ED04-406E-B0E7-F2D500E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14"/>
  </w:style>
  <w:style w:type="paragraph" w:styleId="a5">
    <w:name w:val="footer"/>
    <w:basedOn w:val="a"/>
    <w:link w:val="a6"/>
    <w:uiPriority w:val="99"/>
    <w:unhideWhenUsed/>
    <w:rsid w:val="000F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14"/>
  </w:style>
  <w:style w:type="paragraph" w:styleId="a7">
    <w:name w:val="Note Heading"/>
    <w:basedOn w:val="a"/>
    <w:next w:val="a"/>
    <w:link w:val="a8"/>
    <w:uiPriority w:val="99"/>
    <w:unhideWhenUsed/>
    <w:rsid w:val="000F6C14"/>
    <w:pPr>
      <w:jc w:val="center"/>
    </w:pPr>
  </w:style>
  <w:style w:type="character" w:customStyle="1" w:styleId="a8">
    <w:name w:val="記 (文字)"/>
    <w:basedOn w:val="a0"/>
    <w:link w:val="a7"/>
    <w:uiPriority w:val="99"/>
    <w:rsid w:val="000F6C14"/>
  </w:style>
  <w:style w:type="paragraph" w:styleId="a9">
    <w:name w:val="Closing"/>
    <w:basedOn w:val="a"/>
    <w:link w:val="aa"/>
    <w:uiPriority w:val="99"/>
    <w:unhideWhenUsed/>
    <w:rsid w:val="000F6C14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C14"/>
  </w:style>
  <w:style w:type="table" w:styleId="ab">
    <w:name w:val="Table Grid"/>
    <w:basedOn w:val="a1"/>
    <w:uiPriority w:val="59"/>
    <w:rsid w:val="000F6C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0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761金谷洋行</dc:creator>
  <cp:keywords/>
  <dc:description/>
  <cp:lastModifiedBy>笹原 貢司</cp:lastModifiedBy>
  <cp:revision>14</cp:revision>
  <cp:lastPrinted>2015-08-20T06:35:00Z</cp:lastPrinted>
  <dcterms:created xsi:type="dcterms:W3CDTF">2007-04-24T09:48:00Z</dcterms:created>
  <dcterms:modified xsi:type="dcterms:W3CDTF">2022-02-04T06:32:00Z</dcterms:modified>
</cp:coreProperties>
</file>